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9C5D" w14:textId="77777777" w:rsidR="004B2957" w:rsidRPr="000A78DC" w:rsidRDefault="004B2957" w:rsidP="004B2957">
      <w:pPr>
        <w:contextualSpacing/>
        <w:jc w:val="center"/>
        <w:rPr>
          <w:rFonts w:ascii="Calibri" w:eastAsia="Calibri" w:hAnsi="Calibri"/>
          <w:sz w:val="16"/>
          <w:szCs w:val="16"/>
        </w:rPr>
      </w:pPr>
    </w:p>
    <w:p w14:paraId="1F617494" w14:textId="4C74B056" w:rsidR="004B2957" w:rsidRPr="00360DA2" w:rsidRDefault="004B2957" w:rsidP="004B2957">
      <w:pPr>
        <w:contextualSpacing/>
        <w:rPr>
          <w:rFonts w:ascii="Calibri" w:eastAsia="Calibri" w:hAnsi="Calibri"/>
          <w:sz w:val="26"/>
          <w:szCs w:val="26"/>
        </w:rPr>
      </w:pPr>
      <w:r w:rsidRPr="00360DA2">
        <w:rPr>
          <w:rFonts w:ascii="Calibri" w:eastAsia="Calibri" w:hAnsi="Calibri"/>
          <w:sz w:val="26"/>
          <w:szCs w:val="26"/>
        </w:rPr>
        <w:t>Dear</w:t>
      </w:r>
      <w:r>
        <w:rPr>
          <w:rFonts w:ascii="Calibri" w:eastAsia="Calibri" w:hAnsi="Calibri"/>
          <w:sz w:val="26"/>
          <w:szCs w:val="26"/>
        </w:rPr>
        <w:t xml:space="preserve"> ………………………………………………  </w:t>
      </w:r>
      <w:r w:rsidRPr="00360DA2">
        <w:rPr>
          <w:rFonts w:ascii="Calibri" w:eastAsia="Calibri" w:hAnsi="Calibri"/>
          <w:sz w:val="26"/>
          <w:szCs w:val="26"/>
        </w:rPr>
        <w:t xml:space="preserve">Candidate </w:t>
      </w:r>
      <w:r>
        <w:rPr>
          <w:rFonts w:ascii="Calibri" w:eastAsia="Calibri" w:hAnsi="Calibri"/>
          <w:sz w:val="26"/>
          <w:szCs w:val="26"/>
        </w:rPr>
        <w:t xml:space="preserve">for Councillor </w:t>
      </w:r>
      <w:r>
        <w:rPr>
          <w:rFonts w:ascii="Calibri" w:eastAsia="Calibri" w:hAnsi="Calibri"/>
          <w:sz w:val="26"/>
          <w:szCs w:val="26"/>
        </w:rPr>
        <w:t>i</w:t>
      </w:r>
      <w:r w:rsidRPr="00360DA2">
        <w:rPr>
          <w:rFonts w:ascii="Calibri" w:eastAsia="Calibri" w:hAnsi="Calibri"/>
          <w:sz w:val="26"/>
          <w:szCs w:val="26"/>
        </w:rPr>
        <w:t>n the Lo</w:t>
      </w:r>
      <w:r>
        <w:rPr>
          <w:rFonts w:ascii="Calibri" w:eastAsia="Calibri" w:hAnsi="Calibri"/>
          <w:sz w:val="26"/>
          <w:szCs w:val="26"/>
        </w:rPr>
        <w:t>cal E</w:t>
      </w:r>
      <w:r w:rsidRPr="00360DA2">
        <w:rPr>
          <w:rFonts w:ascii="Calibri" w:eastAsia="Calibri" w:hAnsi="Calibri"/>
          <w:sz w:val="26"/>
          <w:szCs w:val="26"/>
        </w:rPr>
        <w:t xml:space="preserve">lections  </w:t>
      </w:r>
    </w:p>
    <w:p w14:paraId="78C2259B" w14:textId="77777777" w:rsidR="004B2957" w:rsidRPr="00CB557B" w:rsidRDefault="004B2957" w:rsidP="004B2957">
      <w:pPr>
        <w:rPr>
          <w:rFonts w:ascii="Calibri" w:eastAsia="Calibri" w:hAnsi="Calibri"/>
          <w:b/>
          <w:sz w:val="20"/>
          <w:szCs w:val="20"/>
        </w:rPr>
      </w:pPr>
    </w:p>
    <w:p w14:paraId="4B29B553" w14:textId="77777777" w:rsidR="004B2957" w:rsidRDefault="004B2957" w:rsidP="004B2957">
      <w:pPr>
        <w:rPr>
          <w:rFonts w:ascii="Calibri" w:eastAsia="Calibri" w:hAnsi="Calibri"/>
        </w:rPr>
      </w:pPr>
      <w:r w:rsidRPr="002F5584">
        <w:rPr>
          <w:rFonts w:ascii="Calibri" w:eastAsia="Calibri" w:hAnsi="Calibri"/>
          <w:b/>
        </w:rPr>
        <w:t>I am very concerned that Social Care is failing disabled and older people, carers</w:t>
      </w:r>
      <w:r>
        <w:rPr>
          <w:rFonts w:ascii="Calibri" w:eastAsia="Calibri" w:hAnsi="Calibri"/>
          <w:b/>
        </w:rPr>
        <w:t xml:space="preserve">, </w:t>
      </w:r>
      <w:r w:rsidRPr="002F5584">
        <w:rPr>
          <w:rFonts w:ascii="Calibri" w:eastAsia="Calibri" w:hAnsi="Calibri"/>
          <w:b/>
        </w:rPr>
        <w:t>care workers</w:t>
      </w:r>
      <w:r>
        <w:rPr>
          <w:rFonts w:ascii="Calibri" w:eastAsia="Calibri" w:hAnsi="Calibri"/>
          <w:b/>
        </w:rPr>
        <w:t xml:space="preserve"> and all!</w:t>
      </w:r>
    </w:p>
    <w:p w14:paraId="1A1E2153" w14:textId="77777777" w:rsidR="004B2957" w:rsidRPr="00360DA2" w:rsidRDefault="004B2957" w:rsidP="004B2957">
      <w:pPr>
        <w:rPr>
          <w:rFonts w:ascii="Calibri" w:eastAsia="Calibri" w:hAnsi="Calibri"/>
          <w:sz w:val="16"/>
          <w:szCs w:val="16"/>
        </w:rPr>
      </w:pPr>
      <w:r w:rsidRPr="002F5584">
        <w:rPr>
          <w:rFonts w:ascii="Calibri" w:eastAsia="Calibri" w:hAnsi="Calibri"/>
        </w:rPr>
        <w:t xml:space="preserve"> </w:t>
      </w:r>
    </w:p>
    <w:p w14:paraId="10F11D69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r w:rsidRPr="0099406B">
        <w:rPr>
          <w:rFonts w:ascii="Calibri" w:eastAsia="Calibri" w:hAnsi="Calibri"/>
          <w:sz w:val="22"/>
          <w:szCs w:val="22"/>
        </w:rPr>
        <w:t>Half of those seeking support get no help at all.</w:t>
      </w:r>
    </w:p>
    <w:p w14:paraId="0D01F7B9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r w:rsidRPr="0099406B">
        <w:rPr>
          <w:rFonts w:ascii="Calibri" w:eastAsia="Calibri" w:hAnsi="Calibri"/>
          <w:sz w:val="22"/>
          <w:szCs w:val="22"/>
        </w:rPr>
        <w:t xml:space="preserve">Much care and support </w:t>
      </w:r>
      <w:r>
        <w:rPr>
          <w:rFonts w:ascii="Calibri" w:eastAsia="Calibri" w:hAnsi="Calibri"/>
          <w:sz w:val="22"/>
          <w:szCs w:val="22"/>
        </w:rPr>
        <w:t>is</w:t>
      </w:r>
      <w:r w:rsidRPr="0099406B">
        <w:rPr>
          <w:rFonts w:ascii="Calibri" w:eastAsia="Calibri" w:hAnsi="Calibri"/>
          <w:sz w:val="22"/>
          <w:szCs w:val="22"/>
        </w:rPr>
        <w:t xml:space="preserve"> focused on meeting basic physical needs. It offers little choice, control, stimulation or dignity</w:t>
      </w:r>
      <w:r>
        <w:rPr>
          <w:rFonts w:ascii="Calibri" w:eastAsia="Calibri" w:hAnsi="Calibri"/>
          <w:sz w:val="22"/>
          <w:szCs w:val="22"/>
        </w:rPr>
        <w:t>.</w:t>
      </w:r>
      <w:r w:rsidRPr="0099406B">
        <w:rPr>
          <w:rFonts w:ascii="Calibri" w:eastAsia="Calibri" w:hAnsi="Calibri"/>
          <w:sz w:val="22"/>
          <w:szCs w:val="22"/>
        </w:rPr>
        <w:t xml:space="preserve"> </w:t>
      </w:r>
    </w:p>
    <w:p w14:paraId="1F893EFD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r w:rsidRPr="0099406B">
        <w:rPr>
          <w:rFonts w:ascii="Calibri" w:eastAsia="Calibri" w:hAnsi="Calibri"/>
          <w:sz w:val="22"/>
          <w:szCs w:val="22"/>
        </w:rPr>
        <w:t xml:space="preserve">Local Authorities are </w:t>
      </w:r>
      <w:hyperlink r:id="rId5" w:history="1">
        <w:r w:rsidRPr="00236A7D">
          <w:rPr>
            <w:rStyle w:val="Hyperlink"/>
            <w:rFonts w:ascii="Calibri" w:eastAsia="Calibri" w:hAnsi="Calibri"/>
            <w:sz w:val="22"/>
            <w:szCs w:val="22"/>
          </w:rPr>
          <w:t>underwriting profit extraction</w:t>
        </w:r>
      </w:hyperlink>
      <w:r w:rsidRPr="0099406B">
        <w:rPr>
          <w:rFonts w:ascii="Calibri" w:eastAsia="Calibri" w:hAnsi="Calibri"/>
          <w:sz w:val="22"/>
          <w:szCs w:val="22"/>
        </w:rPr>
        <w:t xml:space="preserve"> by private companies including large equity firms</w:t>
      </w:r>
      <w:r w:rsidRPr="00360DA2">
        <w:rPr>
          <w:rFonts w:ascii="Calibri" w:eastAsia="Calibri" w:hAnsi="Calibri"/>
          <w:sz w:val="22"/>
          <w:szCs w:val="22"/>
        </w:rPr>
        <w:t xml:space="preserve">. </w:t>
      </w:r>
      <w:r w:rsidRPr="00C02A7C">
        <w:rPr>
          <w:rFonts w:ascii="Calibri" w:eastAsia="Calibri" w:hAnsi="Calibri"/>
          <w:sz w:val="22"/>
          <w:szCs w:val="22"/>
        </w:rPr>
        <w:t xml:space="preserve"> </w:t>
      </w:r>
      <w:r w:rsidRPr="003F4808">
        <w:rPr>
          <w:rFonts w:ascii="Calibri" w:eastAsia="Calibri" w:hAnsi="Calibri"/>
          <w:sz w:val="21"/>
          <w:szCs w:val="21"/>
        </w:rPr>
        <w:t xml:space="preserve">   </w:t>
      </w:r>
    </w:p>
    <w:p w14:paraId="6F422E06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r w:rsidRPr="0099406B">
        <w:rPr>
          <w:rFonts w:ascii="Calibri" w:eastAsia="Calibri" w:hAnsi="Calibri"/>
          <w:sz w:val="22"/>
          <w:szCs w:val="22"/>
        </w:rPr>
        <w:t>Many disabled people can</w:t>
      </w:r>
      <w:r>
        <w:rPr>
          <w:rFonts w:ascii="Calibri" w:eastAsia="Calibri" w:hAnsi="Calibri"/>
          <w:sz w:val="22"/>
          <w:szCs w:val="22"/>
        </w:rPr>
        <w:t>no</w:t>
      </w:r>
      <w:r w:rsidRPr="0099406B">
        <w:rPr>
          <w:rFonts w:ascii="Calibri" w:eastAsia="Calibri" w:hAnsi="Calibri"/>
          <w:sz w:val="22"/>
          <w:szCs w:val="22"/>
        </w:rPr>
        <w:t xml:space="preserve">t afford ever increasing charges for care without cutting down on heating, eating or </w:t>
      </w:r>
      <w:r>
        <w:rPr>
          <w:rFonts w:ascii="Calibri" w:eastAsia="Calibri" w:hAnsi="Calibri"/>
          <w:sz w:val="22"/>
          <w:szCs w:val="22"/>
        </w:rPr>
        <w:t>leisure activities.</w:t>
      </w:r>
      <w:r w:rsidRPr="0099406B">
        <w:rPr>
          <w:rFonts w:ascii="Calibri" w:eastAsia="Calibri" w:hAnsi="Calibri"/>
          <w:sz w:val="22"/>
          <w:szCs w:val="22"/>
        </w:rPr>
        <w:t xml:space="preserve"> </w:t>
      </w:r>
    </w:p>
    <w:p w14:paraId="58EC8C45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99406B">
        <w:rPr>
          <w:rFonts w:ascii="Calibri" w:eastAsia="Calibri" w:hAnsi="Calibri"/>
          <w:sz w:val="22"/>
          <w:szCs w:val="22"/>
        </w:rPr>
        <w:t>An estimated 10 million unpaid c</w:t>
      </w:r>
      <w:r>
        <w:rPr>
          <w:rFonts w:ascii="Calibri" w:eastAsia="Calibri" w:hAnsi="Calibri"/>
          <w:sz w:val="22"/>
          <w:szCs w:val="22"/>
        </w:rPr>
        <w:t>arers,</w:t>
      </w:r>
      <w:proofErr w:type="gramEnd"/>
      <w:r>
        <w:rPr>
          <w:rFonts w:ascii="Calibri" w:eastAsia="Calibri" w:hAnsi="Calibri"/>
          <w:sz w:val="22"/>
          <w:szCs w:val="22"/>
        </w:rPr>
        <w:t xml:space="preserve"> often stressed and sometimes impoverished receive little or no help.</w:t>
      </w:r>
    </w:p>
    <w:p w14:paraId="05CE2915" w14:textId="77777777" w:rsidR="004B2957" w:rsidRPr="00360DA2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sz w:val="20"/>
          <w:szCs w:val="20"/>
        </w:rPr>
      </w:pPr>
      <w:r w:rsidRPr="0099406B">
        <w:rPr>
          <w:rFonts w:ascii="Calibri" w:eastAsia="Calibri" w:hAnsi="Calibri"/>
          <w:sz w:val="22"/>
          <w:szCs w:val="22"/>
        </w:rPr>
        <w:t xml:space="preserve">Wages and conditions in the care sector </w:t>
      </w:r>
      <w:r>
        <w:rPr>
          <w:rFonts w:ascii="Calibri" w:eastAsia="Calibri" w:hAnsi="Calibri"/>
          <w:sz w:val="22"/>
          <w:szCs w:val="22"/>
        </w:rPr>
        <w:t xml:space="preserve">are </w:t>
      </w:r>
      <w:r w:rsidRPr="0099406B">
        <w:rPr>
          <w:rFonts w:ascii="Calibri" w:eastAsia="Calibri" w:hAnsi="Calibri"/>
          <w:sz w:val="22"/>
          <w:szCs w:val="22"/>
        </w:rPr>
        <w:t>rock bottom</w:t>
      </w:r>
      <w:r>
        <w:rPr>
          <w:rFonts w:ascii="Calibri" w:eastAsia="Calibri" w:hAnsi="Calibri"/>
          <w:sz w:val="22"/>
          <w:szCs w:val="22"/>
        </w:rPr>
        <w:t xml:space="preserve">. </w:t>
      </w:r>
      <w:hyperlink r:id="rId6" w:history="1">
        <w:r w:rsidRPr="00236A7D">
          <w:rPr>
            <w:rStyle w:val="Hyperlink"/>
            <w:rFonts w:ascii="Calibri" w:eastAsia="Calibri" w:hAnsi="Calibri"/>
            <w:sz w:val="22"/>
            <w:szCs w:val="22"/>
          </w:rPr>
          <w:t>Turnover is 30% per year</w:t>
        </w:r>
      </w:hyperlink>
      <w:r>
        <w:rPr>
          <w:rFonts w:ascii="Calibri" w:eastAsia="Calibri" w:hAnsi="Calibri"/>
          <w:sz w:val="22"/>
          <w:szCs w:val="22"/>
        </w:rPr>
        <w:t>. Gaps are plugged by over</w:t>
      </w:r>
      <w:r w:rsidRPr="0099406B">
        <w:rPr>
          <w:rFonts w:ascii="Calibri" w:eastAsia="Calibri" w:hAnsi="Calibri"/>
          <w:sz w:val="22"/>
          <w:szCs w:val="22"/>
        </w:rPr>
        <w:t>seas workers</w:t>
      </w:r>
      <w:r>
        <w:rPr>
          <w:rFonts w:ascii="Calibri" w:eastAsia="Calibri" w:hAnsi="Calibri"/>
          <w:sz w:val="22"/>
          <w:szCs w:val="22"/>
        </w:rPr>
        <w:t>,</w:t>
      </w:r>
      <w:r w:rsidRPr="0099406B">
        <w:rPr>
          <w:rFonts w:ascii="Calibri" w:eastAsia="Calibri" w:hAnsi="Calibri"/>
          <w:sz w:val="22"/>
          <w:szCs w:val="22"/>
        </w:rPr>
        <w:t xml:space="preserve"> some of whom </w:t>
      </w:r>
      <w:r>
        <w:rPr>
          <w:rFonts w:ascii="Calibri" w:eastAsia="Calibri" w:hAnsi="Calibri"/>
          <w:sz w:val="22"/>
          <w:szCs w:val="22"/>
        </w:rPr>
        <w:t xml:space="preserve">live in </w:t>
      </w:r>
      <w:r w:rsidRPr="0099406B">
        <w:rPr>
          <w:rFonts w:ascii="Calibri" w:eastAsia="Calibri" w:hAnsi="Calibri"/>
          <w:sz w:val="22"/>
          <w:szCs w:val="22"/>
        </w:rPr>
        <w:t xml:space="preserve">conditions </w:t>
      </w:r>
      <w:r>
        <w:rPr>
          <w:rFonts w:ascii="Calibri" w:eastAsia="Calibri" w:hAnsi="Calibri"/>
          <w:sz w:val="22"/>
          <w:szCs w:val="22"/>
        </w:rPr>
        <w:t>akin to m</w:t>
      </w:r>
      <w:r w:rsidRPr="0099406B">
        <w:rPr>
          <w:rFonts w:ascii="Calibri" w:eastAsia="Calibri" w:hAnsi="Calibri"/>
          <w:sz w:val="22"/>
          <w:szCs w:val="22"/>
        </w:rPr>
        <w:t xml:space="preserve">odern slavery. </w:t>
      </w:r>
      <w:r>
        <w:rPr>
          <w:rFonts w:ascii="Calibri" w:eastAsia="Calibri" w:hAnsi="Calibri"/>
          <w:sz w:val="22"/>
          <w:szCs w:val="22"/>
        </w:rPr>
        <w:t>T</w:t>
      </w:r>
      <w:r w:rsidRPr="0099406B">
        <w:rPr>
          <w:rFonts w:ascii="Calibri" w:eastAsia="Calibri" w:hAnsi="Calibri"/>
          <w:sz w:val="22"/>
          <w:szCs w:val="22"/>
        </w:rPr>
        <w:t xml:space="preserve">he Government </w:t>
      </w:r>
      <w:r>
        <w:rPr>
          <w:rFonts w:ascii="Calibri" w:eastAsia="Calibri" w:hAnsi="Calibri"/>
          <w:sz w:val="22"/>
          <w:szCs w:val="22"/>
        </w:rPr>
        <w:t xml:space="preserve">is </w:t>
      </w:r>
      <w:r w:rsidRPr="0099406B">
        <w:rPr>
          <w:rFonts w:ascii="Calibri" w:eastAsia="Calibri" w:hAnsi="Calibri"/>
          <w:sz w:val="22"/>
          <w:szCs w:val="22"/>
        </w:rPr>
        <w:t>crack</w:t>
      </w:r>
      <w:r>
        <w:rPr>
          <w:rFonts w:ascii="Calibri" w:eastAsia="Calibri" w:hAnsi="Calibri"/>
          <w:sz w:val="22"/>
          <w:szCs w:val="22"/>
        </w:rPr>
        <w:t>ing</w:t>
      </w:r>
      <w:r w:rsidRPr="0099406B">
        <w:rPr>
          <w:rFonts w:ascii="Calibri" w:eastAsia="Calibri" w:hAnsi="Calibri"/>
          <w:sz w:val="22"/>
          <w:szCs w:val="22"/>
        </w:rPr>
        <w:t xml:space="preserve"> down on migration and migrant workers</w:t>
      </w:r>
      <w:r>
        <w:rPr>
          <w:rFonts w:ascii="Calibri" w:eastAsia="Calibri" w:hAnsi="Calibri"/>
          <w:sz w:val="22"/>
          <w:szCs w:val="22"/>
        </w:rPr>
        <w:t xml:space="preserve">, further </w:t>
      </w:r>
      <w:r w:rsidRPr="0099406B">
        <w:rPr>
          <w:rFonts w:ascii="Calibri" w:eastAsia="Calibri" w:hAnsi="Calibri"/>
          <w:sz w:val="22"/>
          <w:szCs w:val="22"/>
        </w:rPr>
        <w:t>compromis</w:t>
      </w:r>
      <w:r>
        <w:rPr>
          <w:rFonts w:ascii="Calibri" w:eastAsia="Calibri" w:hAnsi="Calibri"/>
          <w:sz w:val="22"/>
          <w:szCs w:val="22"/>
        </w:rPr>
        <w:t>ing services</w:t>
      </w:r>
      <w:r w:rsidRPr="0099406B">
        <w:rPr>
          <w:rFonts w:ascii="Calibri" w:eastAsia="Calibri" w:hAnsi="Calibri"/>
          <w:sz w:val="22"/>
          <w:szCs w:val="22"/>
        </w:rPr>
        <w:t xml:space="preserve">.  </w:t>
      </w:r>
    </w:p>
    <w:p w14:paraId="510AC153" w14:textId="77777777" w:rsidR="004B2957" w:rsidRPr="0099406B" w:rsidRDefault="004B2957" w:rsidP="004B2957">
      <w:pPr>
        <w:numPr>
          <w:ilvl w:val="0"/>
          <w:numId w:val="1"/>
        </w:numPr>
        <w:contextualSpacing/>
        <w:rPr>
          <w:rFonts w:ascii="Calibri" w:eastAsia="Calibri" w:hAnsi="Calibri"/>
          <w:b/>
          <w:sz w:val="22"/>
          <w:szCs w:val="22"/>
        </w:rPr>
      </w:pPr>
      <w:r w:rsidRPr="0099406B">
        <w:rPr>
          <w:rFonts w:ascii="Calibri" w:eastAsia="Calibri" w:hAnsi="Calibri"/>
          <w:sz w:val="22"/>
          <w:szCs w:val="22"/>
        </w:rPr>
        <w:t xml:space="preserve">Disabled people and their families account for half of the 14 million people living in poverty in the UK.  </w:t>
      </w:r>
    </w:p>
    <w:p w14:paraId="24A77DEC" w14:textId="77777777" w:rsidR="004B2957" w:rsidRPr="00360DA2" w:rsidRDefault="004B2957" w:rsidP="004B2957">
      <w:pPr>
        <w:ind w:left="360"/>
        <w:rPr>
          <w:rFonts w:ascii="Calibri" w:eastAsia="Calibri" w:hAnsi="Calibri"/>
          <w:sz w:val="20"/>
          <w:szCs w:val="20"/>
        </w:rPr>
      </w:pPr>
    </w:p>
    <w:p w14:paraId="4896885F" w14:textId="77777777" w:rsidR="004B2957" w:rsidRPr="00CB557B" w:rsidRDefault="004B2957" w:rsidP="004B2957">
      <w:pPr>
        <w:ind w:left="360"/>
        <w:rPr>
          <w:rFonts w:ascii="Calibri" w:eastAsia="Calibri" w:hAnsi="Calibri"/>
          <w:sz w:val="22"/>
          <w:szCs w:val="22"/>
        </w:rPr>
      </w:pPr>
      <w:r w:rsidRPr="00CB557B">
        <w:rPr>
          <w:rFonts w:ascii="Calibri" w:eastAsia="Calibri" w:hAnsi="Calibri"/>
          <w:b/>
          <w:sz w:val="22"/>
          <w:szCs w:val="22"/>
        </w:rPr>
        <w:t xml:space="preserve">I fully appreciate that Local Authorities are </w:t>
      </w:r>
      <w:r>
        <w:rPr>
          <w:rFonts w:ascii="Calibri" w:eastAsia="Calibri" w:hAnsi="Calibri"/>
          <w:b/>
          <w:sz w:val="22"/>
          <w:szCs w:val="22"/>
        </w:rPr>
        <w:t xml:space="preserve">struggling because of </w:t>
      </w:r>
      <w:r w:rsidRPr="00CB557B">
        <w:rPr>
          <w:rFonts w:ascii="Calibri" w:eastAsia="Calibri" w:hAnsi="Calibri"/>
          <w:b/>
          <w:sz w:val="22"/>
          <w:szCs w:val="22"/>
        </w:rPr>
        <w:t xml:space="preserve">shortfalls in Government </w:t>
      </w:r>
      <w:r>
        <w:rPr>
          <w:rFonts w:ascii="Calibri" w:eastAsia="Calibri" w:hAnsi="Calibri"/>
          <w:b/>
          <w:sz w:val="22"/>
          <w:szCs w:val="22"/>
        </w:rPr>
        <w:t xml:space="preserve">policy and funding.  </w:t>
      </w:r>
      <w:r w:rsidRPr="00CB557B">
        <w:rPr>
          <w:rFonts w:ascii="Calibri" w:eastAsia="Calibri" w:hAnsi="Calibri"/>
          <w:b/>
          <w:sz w:val="22"/>
          <w:szCs w:val="22"/>
        </w:rPr>
        <w:t xml:space="preserve">However Councils </w:t>
      </w:r>
      <w:r>
        <w:rPr>
          <w:rFonts w:ascii="Calibri" w:eastAsia="Calibri" w:hAnsi="Calibri"/>
          <w:b/>
          <w:sz w:val="22"/>
          <w:szCs w:val="22"/>
        </w:rPr>
        <w:t xml:space="preserve">do have </w:t>
      </w:r>
      <w:r w:rsidRPr="00CB557B">
        <w:rPr>
          <w:rFonts w:ascii="Calibri" w:eastAsia="Calibri" w:hAnsi="Calibri"/>
          <w:b/>
          <w:sz w:val="22"/>
          <w:szCs w:val="22"/>
        </w:rPr>
        <w:t>power and responsibility to take steps towards ending this Social Care Disgrace</w:t>
      </w:r>
      <w:r w:rsidRPr="00CB557B">
        <w:rPr>
          <w:rFonts w:ascii="Calibri" w:eastAsia="Calibri" w:hAnsi="Calibri"/>
          <w:sz w:val="22"/>
          <w:szCs w:val="22"/>
        </w:rPr>
        <w:t xml:space="preserve">.  </w:t>
      </w:r>
    </w:p>
    <w:p w14:paraId="51FA82D8" w14:textId="77777777" w:rsidR="004B2957" w:rsidRPr="000A78DC" w:rsidRDefault="004B2957" w:rsidP="004B2957">
      <w:pPr>
        <w:ind w:left="360" w:firstLine="720"/>
        <w:rPr>
          <w:rFonts w:ascii="Calibri" w:eastAsia="Calibri" w:hAnsi="Calibri"/>
          <w:sz w:val="10"/>
          <w:szCs w:val="10"/>
        </w:rPr>
      </w:pPr>
    </w:p>
    <w:p w14:paraId="127A8C9C" w14:textId="77777777" w:rsidR="004B2957" w:rsidRDefault="004B2957" w:rsidP="004B2957">
      <w:pPr>
        <w:ind w:left="360"/>
        <w:rPr>
          <w:rFonts w:ascii="Calibri" w:eastAsia="Calibri" w:hAnsi="Calibri"/>
          <w:b/>
          <w:sz w:val="22"/>
          <w:szCs w:val="22"/>
        </w:rPr>
      </w:pPr>
      <w:r w:rsidRPr="00CB557B">
        <w:rPr>
          <w:rFonts w:ascii="Calibri" w:eastAsia="Calibri" w:hAnsi="Calibri"/>
          <w:b/>
          <w:sz w:val="22"/>
          <w:szCs w:val="22"/>
        </w:rPr>
        <w:t xml:space="preserve">I am asking that if / when you become a councillor will you:  </w:t>
      </w:r>
    </w:p>
    <w:p w14:paraId="027104FB" w14:textId="77777777" w:rsidR="004B2957" w:rsidRPr="00360DA2" w:rsidRDefault="004B2957" w:rsidP="004B2957">
      <w:pPr>
        <w:ind w:left="360"/>
        <w:rPr>
          <w:rFonts w:ascii="Calibri" w:eastAsia="Calibri" w:hAnsi="Calibri"/>
          <w:b/>
          <w:sz w:val="10"/>
          <w:szCs w:val="10"/>
        </w:rPr>
      </w:pPr>
    </w:p>
    <w:p w14:paraId="44D8CF86" w14:textId="77777777" w:rsidR="004B2957" w:rsidRDefault="004B2957" w:rsidP="004B2957">
      <w:pPr>
        <w:numPr>
          <w:ilvl w:val="0"/>
          <w:numId w:val="2"/>
        </w:numPr>
        <w:contextualSpacing/>
        <w:rPr>
          <w:rFonts w:ascii="Calibri" w:eastAsia="Calibri" w:hAnsi="Calibri"/>
          <w:sz w:val="22"/>
          <w:szCs w:val="22"/>
        </w:rPr>
      </w:pPr>
      <w:r w:rsidRPr="00D43CE8">
        <w:rPr>
          <w:rFonts w:ascii="Calibri" w:eastAsia="Calibri" w:hAnsi="Calibri"/>
          <w:b/>
          <w:bCs/>
          <w:sz w:val="22"/>
          <w:szCs w:val="22"/>
        </w:rPr>
        <w:t>Insist on assessing what support people really need</w:t>
      </w:r>
      <w:r w:rsidRPr="00CB557B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CB557B">
        <w:rPr>
          <w:rFonts w:ascii="Calibri" w:eastAsia="Calibri" w:hAnsi="Calibri"/>
          <w:bCs/>
          <w:sz w:val="22"/>
          <w:szCs w:val="22"/>
        </w:rPr>
        <w:t>rather than what the LA can afford</w:t>
      </w:r>
      <w:r w:rsidRPr="00CB557B">
        <w:rPr>
          <w:rFonts w:ascii="Calibri" w:eastAsia="Calibri" w:hAnsi="Calibri"/>
          <w:sz w:val="22"/>
          <w:szCs w:val="22"/>
        </w:rPr>
        <w:t xml:space="preserve"> and passing that off as need. Recognising unmet need is a small step towards being part of the solution not part of the problem.</w:t>
      </w:r>
    </w:p>
    <w:p w14:paraId="4C9E2651" w14:textId="77777777" w:rsidR="004B2957" w:rsidRPr="00A20294" w:rsidRDefault="004B2957" w:rsidP="004B2957">
      <w:pPr>
        <w:ind w:left="720"/>
        <w:contextualSpacing/>
        <w:rPr>
          <w:rFonts w:ascii="Calibri" w:eastAsia="Calibri" w:hAnsi="Calibri"/>
          <w:sz w:val="10"/>
          <w:szCs w:val="10"/>
        </w:rPr>
      </w:pPr>
      <w:r w:rsidRPr="00D43CE8">
        <w:rPr>
          <w:rFonts w:ascii="Calibri" w:eastAsia="Calibri" w:hAnsi="Calibri"/>
          <w:sz w:val="16"/>
          <w:szCs w:val="16"/>
        </w:rPr>
        <w:t xml:space="preserve"> </w:t>
      </w:r>
    </w:p>
    <w:p w14:paraId="6A30CBB6" w14:textId="77777777" w:rsidR="004B2957" w:rsidRDefault="004B2957" w:rsidP="004B2957">
      <w:pPr>
        <w:numPr>
          <w:ilvl w:val="0"/>
          <w:numId w:val="2"/>
        </w:numPr>
        <w:contextualSpacing/>
        <w:rPr>
          <w:rFonts w:ascii="Calibri" w:eastAsia="Calibri" w:hAnsi="Calibri"/>
          <w:sz w:val="22"/>
          <w:szCs w:val="22"/>
        </w:rPr>
      </w:pPr>
      <w:r w:rsidRPr="00D43CE8">
        <w:rPr>
          <w:rFonts w:ascii="Calibri" w:eastAsia="Calibri" w:hAnsi="Calibri"/>
          <w:b/>
          <w:bCs/>
          <w:sz w:val="22"/>
          <w:szCs w:val="22"/>
        </w:rPr>
        <w:t>Protect Income Support</w:t>
      </w:r>
      <w:r w:rsidRPr="00360DA2">
        <w:rPr>
          <w:rFonts w:ascii="Calibri" w:eastAsia="Calibri" w:hAnsi="Calibri"/>
          <w:bCs/>
          <w:sz w:val="22"/>
          <w:szCs w:val="22"/>
        </w:rPr>
        <w:t>. Raise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CB557B">
        <w:rPr>
          <w:rFonts w:ascii="Calibri" w:eastAsia="Calibri" w:hAnsi="Calibri"/>
          <w:bCs/>
          <w:sz w:val="22"/>
          <w:szCs w:val="22"/>
        </w:rPr>
        <w:t>the Minimum Income Guarantee at least in line with inflation</w:t>
      </w:r>
      <w:r w:rsidRPr="00CB557B">
        <w:rPr>
          <w:rFonts w:ascii="Calibri" w:eastAsia="Calibri" w:hAnsi="Calibri"/>
          <w:b/>
          <w:sz w:val="22"/>
          <w:szCs w:val="22"/>
        </w:rPr>
        <w:t xml:space="preserve"> </w:t>
      </w:r>
      <w:r w:rsidRPr="00CB557B">
        <w:rPr>
          <w:rFonts w:ascii="Calibri" w:eastAsia="Calibri" w:hAnsi="Calibri"/>
          <w:sz w:val="22"/>
          <w:szCs w:val="22"/>
        </w:rPr>
        <w:t xml:space="preserve">and stop pursuing </w:t>
      </w:r>
      <w:r>
        <w:rPr>
          <w:rFonts w:ascii="Calibri" w:eastAsia="Calibri" w:hAnsi="Calibri"/>
          <w:sz w:val="22"/>
          <w:szCs w:val="22"/>
        </w:rPr>
        <w:t xml:space="preserve">care </w:t>
      </w:r>
      <w:r w:rsidRPr="00CB557B">
        <w:rPr>
          <w:rFonts w:ascii="Calibri" w:eastAsia="Calibri" w:hAnsi="Calibri"/>
          <w:sz w:val="22"/>
          <w:szCs w:val="22"/>
        </w:rPr>
        <w:t>charg</w:t>
      </w:r>
      <w:r>
        <w:rPr>
          <w:rFonts w:ascii="Calibri" w:eastAsia="Calibri" w:hAnsi="Calibri"/>
          <w:sz w:val="22"/>
          <w:szCs w:val="22"/>
        </w:rPr>
        <w:t>e a</w:t>
      </w:r>
      <w:r w:rsidRPr="00CB557B">
        <w:rPr>
          <w:rFonts w:ascii="Calibri" w:eastAsia="Calibri" w:hAnsi="Calibri"/>
          <w:sz w:val="22"/>
          <w:szCs w:val="22"/>
        </w:rPr>
        <w:t>rrears that people are unable to pay.</w:t>
      </w:r>
    </w:p>
    <w:p w14:paraId="6D040099" w14:textId="77777777" w:rsidR="004B2957" w:rsidRPr="00A20294" w:rsidRDefault="004B2957" w:rsidP="004B2957">
      <w:pPr>
        <w:contextualSpacing/>
        <w:rPr>
          <w:rFonts w:ascii="Calibri" w:eastAsia="Calibri" w:hAnsi="Calibri"/>
          <w:sz w:val="10"/>
          <w:szCs w:val="10"/>
        </w:rPr>
      </w:pPr>
    </w:p>
    <w:p w14:paraId="4D97D49C" w14:textId="77777777" w:rsidR="004B2957" w:rsidRDefault="004B2957" w:rsidP="004B2957">
      <w:pPr>
        <w:pStyle w:val="ListParagraph"/>
        <w:numPr>
          <w:ilvl w:val="0"/>
          <w:numId w:val="2"/>
        </w:numPr>
        <w:rPr>
          <w:rFonts w:ascii="Calibri" w:eastAsia="Calibri" w:hAnsi="Calibri"/>
          <w:sz w:val="22"/>
          <w:szCs w:val="22"/>
        </w:rPr>
      </w:pPr>
      <w:r w:rsidRPr="00F632E0">
        <w:rPr>
          <w:rFonts w:ascii="Calibri" w:eastAsia="Calibri" w:hAnsi="Calibri"/>
          <w:b/>
          <w:bCs/>
          <w:sz w:val="22"/>
          <w:szCs w:val="22"/>
        </w:rPr>
        <w:t>Democratise decision making processes</w:t>
      </w:r>
      <w:r>
        <w:rPr>
          <w:rFonts w:ascii="Calibri" w:eastAsia="Calibri" w:hAnsi="Calibri"/>
          <w:b/>
          <w:bCs/>
          <w:sz w:val="22"/>
          <w:szCs w:val="22"/>
        </w:rPr>
        <w:t xml:space="preserve">. </w:t>
      </w:r>
      <w:r w:rsidRPr="00F632E0">
        <w:rPr>
          <w:rFonts w:ascii="Calibri" w:eastAsia="Calibri" w:hAnsi="Calibri"/>
          <w:sz w:val="22"/>
          <w:szCs w:val="22"/>
        </w:rPr>
        <w:t>Move beyond cons</w:t>
      </w:r>
      <w:r>
        <w:rPr>
          <w:rFonts w:ascii="Calibri" w:eastAsia="Calibri" w:hAnsi="Calibri"/>
          <w:sz w:val="22"/>
          <w:szCs w:val="22"/>
        </w:rPr>
        <w:t xml:space="preserve">ultations to genuine co-design and co-production, </w:t>
      </w:r>
      <w:r w:rsidRPr="00F632E0">
        <w:rPr>
          <w:rFonts w:ascii="Calibri" w:eastAsia="Calibri" w:hAnsi="Calibri"/>
          <w:sz w:val="22"/>
          <w:szCs w:val="22"/>
        </w:rPr>
        <w:t xml:space="preserve">involving disabled people, carers, </w:t>
      </w:r>
      <w:r>
        <w:rPr>
          <w:rFonts w:ascii="Calibri" w:eastAsia="Calibri" w:hAnsi="Calibri"/>
          <w:sz w:val="22"/>
          <w:szCs w:val="22"/>
        </w:rPr>
        <w:t xml:space="preserve">care workers and local communities. </w:t>
      </w:r>
    </w:p>
    <w:p w14:paraId="54C43538" w14:textId="77777777" w:rsidR="004B2957" w:rsidRPr="00A20294" w:rsidRDefault="004B2957" w:rsidP="004B2957">
      <w:pPr>
        <w:pStyle w:val="ListParagraph"/>
        <w:rPr>
          <w:rFonts w:ascii="Calibri" w:eastAsia="Calibri" w:hAnsi="Calibri"/>
          <w:sz w:val="10"/>
          <w:szCs w:val="10"/>
        </w:rPr>
      </w:pPr>
    </w:p>
    <w:p w14:paraId="063A894D" w14:textId="77777777" w:rsidR="004B2957" w:rsidRPr="007627C0" w:rsidRDefault="004B2957" w:rsidP="004B2957">
      <w:pPr>
        <w:pStyle w:val="ListParagraph"/>
        <w:numPr>
          <w:ilvl w:val="0"/>
          <w:numId w:val="2"/>
        </w:numPr>
        <w:rPr>
          <w:rFonts w:ascii="Calibri" w:eastAsia="Calibri" w:hAnsi="Calibri"/>
          <w:sz w:val="22"/>
          <w:szCs w:val="22"/>
        </w:rPr>
      </w:pPr>
      <w:r w:rsidRPr="00F632E0">
        <w:rPr>
          <w:rFonts w:ascii="Calibri" w:eastAsia="Calibri" w:hAnsi="Calibri"/>
          <w:b/>
          <w:sz w:val="22"/>
          <w:szCs w:val="22"/>
        </w:rPr>
        <w:t xml:space="preserve">Ensure </w:t>
      </w:r>
      <w:r>
        <w:rPr>
          <w:rFonts w:ascii="Calibri" w:eastAsia="Calibri" w:hAnsi="Calibri"/>
          <w:b/>
          <w:sz w:val="22"/>
          <w:szCs w:val="22"/>
        </w:rPr>
        <w:t>f</w:t>
      </w:r>
      <w:r w:rsidRPr="00F632E0">
        <w:rPr>
          <w:rFonts w:ascii="Calibri" w:eastAsia="Calibri" w:hAnsi="Calibri"/>
          <w:b/>
          <w:sz w:val="22"/>
          <w:szCs w:val="22"/>
        </w:rPr>
        <w:t>air pay and conditions for all care and support staff</w:t>
      </w:r>
      <w:r>
        <w:rPr>
          <w:rFonts w:ascii="Calibri" w:eastAsia="Calibri" w:hAnsi="Calibri"/>
          <w:b/>
          <w:sz w:val="22"/>
          <w:szCs w:val="22"/>
        </w:rPr>
        <w:t xml:space="preserve">. </w:t>
      </w:r>
      <w:r w:rsidRPr="00E71EFB">
        <w:rPr>
          <w:rFonts w:ascii="Calibri" w:eastAsia="Calibri" w:hAnsi="Calibri"/>
          <w:sz w:val="22"/>
          <w:szCs w:val="22"/>
        </w:rPr>
        <w:t>Require all provide</w:t>
      </w:r>
      <w:r>
        <w:rPr>
          <w:rFonts w:ascii="Calibri" w:eastAsia="Calibri" w:hAnsi="Calibri"/>
          <w:sz w:val="22"/>
          <w:szCs w:val="22"/>
        </w:rPr>
        <w:t xml:space="preserve">rs </w:t>
      </w:r>
      <w:r w:rsidRPr="00E71EFB">
        <w:rPr>
          <w:rFonts w:ascii="Calibri" w:eastAsia="Calibri" w:hAnsi="Calibri"/>
          <w:sz w:val="22"/>
          <w:szCs w:val="22"/>
        </w:rPr>
        <w:t>to pay at least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7627C0">
        <w:rPr>
          <w:rFonts w:ascii="Calibri" w:eastAsia="Calibri" w:hAnsi="Calibri"/>
          <w:sz w:val="22"/>
          <w:szCs w:val="22"/>
        </w:rPr>
        <w:t>the real living wage</w:t>
      </w:r>
      <w:r>
        <w:rPr>
          <w:rFonts w:ascii="Calibri" w:eastAsia="Calibri" w:hAnsi="Calibri"/>
          <w:sz w:val="22"/>
          <w:szCs w:val="22"/>
        </w:rPr>
        <w:t xml:space="preserve"> and work towards a £15ph minimum, as well as </w:t>
      </w:r>
      <w:r w:rsidRPr="007627C0">
        <w:rPr>
          <w:rFonts w:ascii="Calibri" w:eastAsia="Calibri" w:hAnsi="Calibri"/>
          <w:sz w:val="22"/>
          <w:szCs w:val="22"/>
        </w:rPr>
        <w:t xml:space="preserve">sick pay, travel time </w:t>
      </w:r>
      <w:r>
        <w:rPr>
          <w:rFonts w:ascii="Calibri" w:eastAsia="Calibri" w:hAnsi="Calibri"/>
          <w:sz w:val="22"/>
          <w:szCs w:val="22"/>
        </w:rPr>
        <w:t xml:space="preserve">and monitor </w:t>
      </w:r>
      <w:r w:rsidRPr="00F632E0">
        <w:rPr>
          <w:rFonts w:ascii="Calibri" w:eastAsia="Calibri" w:hAnsi="Calibri"/>
          <w:sz w:val="22"/>
          <w:szCs w:val="22"/>
        </w:rPr>
        <w:t xml:space="preserve">compliance! </w:t>
      </w:r>
      <w:r>
        <w:rPr>
          <w:rFonts w:ascii="Calibri" w:eastAsia="Calibri" w:hAnsi="Calibri"/>
          <w:sz w:val="22"/>
          <w:szCs w:val="22"/>
        </w:rPr>
        <w:t xml:space="preserve"> Address the exploitation of staff from overseas.  </w:t>
      </w:r>
      <w:r w:rsidRPr="00F632E0">
        <w:rPr>
          <w:rFonts w:ascii="Calibri" w:eastAsia="Calibri" w:hAnsi="Calibri"/>
          <w:sz w:val="22"/>
          <w:szCs w:val="22"/>
        </w:rPr>
        <w:t xml:space="preserve"> </w:t>
      </w:r>
    </w:p>
    <w:p w14:paraId="0EB20E4A" w14:textId="77777777" w:rsidR="004B2957" w:rsidRPr="00A20294" w:rsidRDefault="004B2957" w:rsidP="004B2957">
      <w:pPr>
        <w:pStyle w:val="ListParagraph"/>
        <w:rPr>
          <w:rFonts w:ascii="Calibri" w:eastAsia="Calibri" w:hAnsi="Calibri"/>
          <w:sz w:val="10"/>
          <w:szCs w:val="10"/>
        </w:rPr>
      </w:pPr>
    </w:p>
    <w:p w14:paraId="5FDAF304" w14:textId="77777777" w:rsidR="004B2957" w:rsidRPr="007627C0" w:rsidRDefault="004B2957" w:rsidP="004B2957">
      <w:pPr>
        <w:pStyle w:val="ListParagraph"/>
        <w:numPr>
          <w:ilvl w:val="0"/>
          <w:numId w:val="2"/>
        </w:numPr>
        <w:rPr>
          <w:rFonts w:ascii="Calibri" w:eastAsia="Calibri" w:hAnsi="Calibri"/>
          <w:sz w:val="22"/>
          <w:szCs w:val="22"/>
        </w:rPr>
      </w:pPr>
      <w:r w:rsidRPr="007627C0">
        <w:rPr>
          <w:rFonts w:ascii="Calibri" w:eastAsia="Calibri" w:hAnsi="Calibri"/>
          <w:b/>
          <w:bCs/>
          <w:sz w:val="22"/>
          <w:szCs w:val="22"/>
        </w:rPr>
        <w:t>Provide</w:t>
      </w:r>
      <w:r>
        <w:rPr>
          <w:rFonts w:ascii="Calibri" w:eastAsia="Calibri" w:hAnsi="Calibri"/>
          <w:b/>
          <w:bCs/>
          <w:sz w:val="22"/>
          <w:szCs w:val="22"/>
        </w:rPr>
        <w:t xml:space="preserve"> a wide range of </w:t>
      </w:r>
      <w:r w:rsidRPr="007627C0">
        <w:rPr>
          <w:rFonts w:ascii="Calibri" w:eastAsia="Calibri" w:hAnsi="Calibri"/>
          <w:b/>
          <w:bCs/>
          <w:sz w:val="22"/>
          <w:szCs w:val="22"/>
        </w:rPr>
        <w:t>practical and financial support to unpaid carers</w:t>
      </w:r>
      <w:r w:rsidRPr="007627C0">
        <w:rPr>
          <w:rFonts w:ascii="Calibri" w:eastAsia="Calibri" w:hAnsi="Calibri"/>
          <w:sz w:val="22"/>
          <w:szCs w:val="22"/>
        </w:rPr>
        <w:t xml:space="preserve"> and value their expertise. </w:t>
      </w:r>
    </w:p>
    <w:p w14:paraId="6DA9BAE4" w14:textId="77777777" w:rsidR="004B2957" w:rsidRPr="00A20294" w:rsidRDefault="004B2957" w:rsidP="004B2957">
      <w:pPr>
        <w:pStyle w:val="ListParagraph"/>
        <w:rPr>
          <w:rFonts w:ascii="Calibri" w:eastAsia="Calibri" w:hAnsi="Calibri"/>
          <w:sz w:val="10"/>
          <w:szCs w:val="10"/>
        </w:rPr>
      </w:pPr>
    </w:p>
    <w:p w14:paraId="23739FE3" w14:textId="77777777" w:rsidR="004B2957" w:rsidRPr="007627C0" w:rsidRDefault="004B2957" w:rsidP="004B2957">
      <w:pPr>
        <w:pStyle w:val="ListParagraph"/>
        <w:numPr>
          <w:ilvl w:val="0"/>
          <w:numId w:val="2"/>
        </w:numPr>
        <w:rPr>
          <w:rFonts w:ascii="Calibri" w:eastAsia="Calibri" w:hAnsi="Calibri"/>
          <w:sz w:val="22"/>
          <w:szCs w:val="22"/>
        </w:rPr>
      </w:pPr>
      <w:r w:rsidRPr="007627C0">
        <w:rPr>
          <w:rFonts w:ascii="Calibri" w:eastAsia="Calibri" w:hAnsi="Calibri"/>
          <w:b/>
          <w:bCs/>
          <w:sz w:val="22"/>
          <w:szCs w:val="22"/>
        </w:rPr>
        <w:t xml:space="preserve">Seek to </w:t>
      </w:r>
      <w:r>
        <w:rPr>
          <w:rFonts w:ascii="Calibri" w:eastAsia="Calibri" w:hAnsi="Calibri"/>
          <w:b/>
          <w:bCs/>
          <w:sz w:val="22"/>
          <w:szCs w:val="22"/>
        </w:rPr>
        <w:t xml:space="preserve">develop </w:t>
      </w:r>
      <w:r w:rsidRPr="007627C0">
        <w:rPr>
          <w:rFonts w:ascii="Calibri" w:eastAsia="Calibri" w:hAnsi="Calibri"/>
          <w:b/>
          <w:bCs/>
          <w:sz w:val="22"/>
          <w:szCs w:val="22"/>
        </w:rPr>
        <w:t>and support non- profit option</w:t>
      </w:r>
      <w:r w:rsidRPr="007627C0">
        <w:rPr>
          <w:rFonts w:ascii="Calibri" w:eastAsia="Calibri" w:hAnsi="Calibri"/>
          <w:bCs/>
          <w:sz w:val="22"/>
          <w:szCs w:val="22"/>
        </w:rPr>
        <w:t xml:space="preserve">s for </w:t>
      </w:r>
      <w:r>
        <w:rPr>
          <w:rFonts w:ascii="Calibri" w:eastAsia="Calibri" w:hAnsi="Calibri"/>
          <w:bCs/>
          <w:sz w:val="22"/>
          <w:szCs w:val="22"/>
        </w:rPr>
        <w:t xml:space="preserve">providing care and support, bring services back in house, encourage alternative provision such as Coops and micro-enterprises.  </w:t>
      </w:r>
    </w:p>
    <w:p w14:paraId="25C97FE3" w14:textId="77777777" w:rsidR="004B2957" w:rsidRPr="00A20294" w:rsidRDefault="004B2957" w:rsidP="004B2957">
      <w:pPr>
        <w:rPr>
          <w:rFonts w:ascii="Calibri" w:eastAsia="Calibri" w:hAnsi="Calibri"/>
          <w:sz w:val="10"/>
          <w:szCs w:val="10"/>
        </w:rPr>
      </w:pPr>
    </w:p>
    <w:p w14:paraId="3E3BF8B0" w14:textId="77777777" w:rsidR="004B2957" w:rsidRDefault="004B2957" w:rsidP="004B2957">
      <w:pPr>
        <w:numPr>
          <w:ilvl w:val="0"/>
          <w:numId w:val="2"/>
        </w:numPr>
        <w:contextualSpacing/>
        <w:rPr>
          <w:rFonts w:ascii="Calibri" w:eastAsia="Calibri" w:hAnsi="Calibri"/>
          <w:sz w:val="22"/>
          <w:szCs w:val="22"/>
        </w:rPr>
      </w:pPr>
      <w:r w:rsidRPr="003F4808">
        <w:rPr>
          <w:rFonts w:ascii="Calibri" w:eastAsia="Calibri" w:hAnsi="Calibri"/>
          <w:b/>
          <w:bCs/>
          <w:sz w:val="22"/>
          <w:szCs w:val="22"/>
        </w:rPr>
        <w:t>Develop plans for free home care</w:t>
      </w:r>
      <w:r>
        <w:rPr>
          <w:rFonts w:ascii="Calibri" w:eastAsia="Calibri" w:hAnsi="Calibri"/>
          <w:bCs/>
          <w:sz w:val="22"/>
          <w:szCs w:val="22"/>
        </w:rPr>
        <w:t xml:space="preserve"> like </w:t>
      </w:r>
      <w:r w:rsidRPr="00CB557B">
        <w:rPr>
          <w:rFonts w:ascii="Calibri" w:eastAsia="Calibri" w:hAnsi="Calibri"/>
          <w:sz w:val="22"/>
          <w:szCs w:val="22"/>
        </w:rPr>
        <w:t xml:space="preserve">Hammersmith </w:t>
      </w:r>
      <w:r>
        <w:rPr>
          <w:rFonts w:ascii="Calibri" w:eastAsia="Calibri" w:hAnsi="Calibri"/>
          <w:sz w:val="22"/>
          <w:szCs w:val="22"/>
        </w:rPr>
        <w:t xml:space="preserve">and </w:t>
      </w:r>
      <w:r w:rsidRPr="00CB557B">
        <w:rPr>
          <w:rFonts w:ascii="Calibri" w:eastAsia="Calibri" w:hAnsi="Calibri"/>
          <w:sz w:val="22"/>
          <w:szCs w:val="22"/>
        </w:rPr>
        <w:t xml:space="preserve">Fulham </w:t>
      </w:r>
      <w:r>
        <w:rPr>
          <w:rFonts w:ascii="Calibri" w:eastAsia="Calibri" w:hAnsi="Calibri"/>
          <w:sz w:val="22"/>
          <w:szCs w:val="22"/>
        </w:rPr>
        <w:t xml:space="preserve">and Tower Hamlets LAs. </w:t>
      </w:r>
    </w:p>
    <w:p w14:paraId="1DC04DE2" w14:textId="77777777" w:rsidR="004B2957" w:rsidRPr="00A20294" w:rsidRDefault="004B2957" w:rsidP="004B2957">
      <w:pPr>
        <w:pStyle w:val="ListParagraph"/>
        <w:rPr>
          <w:rFonts w:ascii="Calibri" w:eastAsia="Calibri" w:hAnsi="Calibri"/>
          <w:sz w:val="10"/>
          <w:szCs w:val="10"/>
        </w:rPr>
      </w:pPr>
    </w:p>
    <w:p w14:paraId="757897B0" w14:textId="77777777" w:rsidR="004B2957" w:rsidRPr="00AF57C1" w:rsidRDefault="004B2957" w:rsidP="004B2957">
      <w:pPr>
        <w:numPr>
          <w:ilvl w:val="0"/>
          <w:numId w:val="2"/>
        </w:numPr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Encourage </w:t>
      </w:r>
      <w:r w:rsidRPr="00E71EFB">
        <w:rPr>
          <w:rFonts w:ascii="Calibri" w:eastAsia="Calibri" w:hAnsi="Calibri"/>
          <w:b/>
          <w:bCs/>
          <w:sz w:val="22"/>
          <w:szCs w:val="22"/>
        </w:rPr>
        <w:t xml:space="preserve">our Council </w:t>
      </w:r>
      <w:r>
        <w:rPr>
          <w:rFonts w:ascii="Calibri" w:eastAsia="Calibri" w:hAnsi="Calibri"/>
          <w:b/>
          <w:bCs/>
          <w:sz w:val="22"/>
          <w:szCs w:val="22"/>
        </w:rPr>
        <w:t xml:space="preserve">to join </w:t>
      </w:r>
      <w:r w:rsidRPr="00E71EFB">
        <w:rPr>
          <w:rFonts w:ascii="Calibri" w:eastAsia="Calibri" w:hAnsi="Calibri"/>
          <w:b/>
          <w:bCs/>
          <w:sz w:val="22"/>
          <w:szCs w:val="22"/>
        </w:rPr>
        <w:t xml:space="preserve">with others to </w:t>
      </w:r>
      <w:r>
        <w:rPr>
          <w:rFonts w:ascii="Calibri" w:eastAsia="Calibri" w:hAnsi="Calibri"/>
          <w:b/>
          <w:bCs/>
          <w:sz w:val="22"/>
          <w:szCs w:val="22"/>
        </w:rPr>
        <w:t>insist that Social Care is reframed as an essential part of the social wage, an asset not a drain on the economy and pressure</w:t>
      </w:r>
      <w:r w:rsidRPr="00E71EFB">
        <w:rPr>
          <w:rFonts w:ascii="Calibri" w:eastAsia="Calibri" w:hAnsi="Calibri"/>
          <w:b/>
          <w:bCs/>
          <w:sz w:val="22"/>
          <w:szCs w:val="22"/>
        </w:rPr>
        <w:t xml:space="preserve"> Government for decent funding</w:t>
      </w:r>
      <w:r>
        <w:rPr>
          <w:rFonts w:ascii="Calibri" w:eastAsia="Calibri" w:hAnsi="Calibri"/>
          <w:b/>
          <w:bCs/>
          <w:sz w:val="22"/>
          <w:szCs w:val="22"/>
        </w:rPr>
        <w:t xml:space="preserve">. </w:t>
      </w:r>
      <w:r w:rsidRPr="00404D95">
        <w:rPr>
          <w:rFonts w:ascii="Calibri" w:eastAsia="Calibri" w:hAnsi="Calibri"/>
          <w:bCs/>
          <w:sz w:val="22"/>
          <w:szCs w:val="22"/>
        </w:rPr>
        <w:t>Be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honest </w:t>
      </w:r>
      <w:r w:rsidRPr="00E71EFB">
        <w:rPr>
          <w:rFonts w:ascii="Calibri" w:eastAsia="Calibri" w:hAnsi="Calibri"/>
          <w:sz w:val="22"/>
          <w:szCs w:val="22"/>
        </w:rPr>
        <w:t>with local people - don’t</w:t>
      </w:r>
      <w:r>
        <w:rPr>
          <w:rFonts w:ascii="Calibri" w:eastAsia="Calibri" w:hAnsi="Calibri"/>
          <w:sz w:val="22"/>
          <w:szCs w:val="22"/>
        </w:rPr>
        <w:t xml:space="preserve"> spin cuts as cost efficiencies.</w:t>
      </w:r>
      <w:r w:rsidRPr="00E71EFB">
        <w:rPr>
          <w:rFonts w:ascii="Calibri" w:eastAsia="Calibri" w:hAnsi="Calibri"/>
          <w:sz w:val="22"/>
          <w:szCs w:val="22"/>
        </w:rPr>
        <w:t xml:space="preserve">  </w:t>
      </w:r>
    </w:p>
    <w:p w14:paraId="2E602ACF" w14:textId="77777777" w:rsidR="004B2957" w:rsidRDefault="004B2957" w:rsidP="004B2957">
      <w:pPr>
        <w:ind w:left="360"/>
        <w:contextualSpacing/>
        <w:rPr>
          <w:rFonts w:ascii="Calibri" w:eastAsia="Calibri" w:hAnsi="Calibri"/>
          <w:b/>
          <w:sz w:val="22"/>
          <w:szCs w:val="22"/>
        </w:rPr>
      </w:pPr>
    </w:p>
    <w:p w14:paraId="3A570205" w14:textId="77777777" w:rsidR="004B2957" w:rsidRPr="00CB557B" w:rsidRDefault="004B2957" w:rsidP="004B2957">
      <w:pPr>
        <w:contextualSpacing/>
        <w:rPr>
          <w:rFonts w:ascii="Calibri" w:eastAsia="Calibri" w:hAnsi="Calibri"/>
          <w:b/>
          <w:sz w:val="22"/>
          <w:szCs w:val="22"/>
        </w:rPr>
      </w:pPr>
      <w:r w:rsidRPr="00CB557B">
        <w:rPr>
          <w:rFonts w:ascii="Calibri" w:eastAsia="Calibri" w:hAnsi="Calibri"/>
          <w:b/>
          <w:sz w:val="22"/>
          <w:szCs w:val="22"/>
        </w:rPr>
        <w:lastRenderedPageBreak/>
        <w:t xml:space="preserve">Please also support the non- party political, cross sector “End Social Care Disgrace Campaign” and help us press for the Government to set up a </w:t>
      </w:r>
      <w:r>
        <w:rPr>
          <w:rFonts w:ascii="Calibri" w:eastAsia="Calibri" w:hAnsi="Calibri"/>
          <w:b/>
          <w:sz w:val="22"/>
          <w:szCs w:val="22"/>
        </w:rPr>
        <w:t xml:space="preserve">radically reimagined, </w:t>
      </w:r>
      <w:r w:rsidRPr="00CB557B">
        <w:rPr>
          <w:rFonts w:ascii="Calibri" w:eastAsia="Calibri" w:hAnsi="Calibri"/>
          <w:b/>
          <w:sz w:val="22"/>
          <w:szCs w:val="22"/>
        </w:rPr>
        <w:t>National Care, Support and Indep</w:t>
      </w:r>
      <w:r>
        <w:rPr>
          <w:rFonts w:ascii="Calibri" w:eastAsia="Calibri" w:hAnsi="Calibri"/>
          <w:b/>
          <w:sz w:val="22"/>
          <w:szCs w:val="22"/>
        </w:rPr>
        <w:t>endent Living Service, which is</w:t>
      </w:r>
    </w:p>
    <w:p w14:paraId="36F543D9" w14:textId="77777777" w:rsidR="004B2957" w:rsidRPr="006472E8" w:rsidRDefault="004B2957" w:rsidP="004B2957">
      <w:pPr>
        <w:rPr>
          <w:rFonts w:asciiTheme="minorHAnsi" w:eastAsia="Calibri" w:hAnsiTheme="minorHAnsi" w:cstheme="minorHAnsi"/>
        </w:rPr>
      </w:pPr>
      <w:r>
        <w:rPr>
          <w:rFonts w:ascii="Calibri" w:eastAsia="Calibri" w:hAnsi="Calibri"/>
          <w:sz w:val="22"/>
          <w:szCs w:val="22"/>
        </w:rPr>
        <w:t>f</w:t>
      </w:r>
      <w:r w:rsidRPr="00CB557B">
        <w:rPr>
          <w:rFonts w:ascii="Calibri" w:eastAsia="Calibri" w:hAnsi="Calibri"/>
          <w:sz w:val="22"/>
          <w:szCs w:val="22"/>
        </w:rPr>
        <w:t>unded through Government inv</w:t>
      </w:r>
      <w:r>
        <w:rPr>
          <w:rFonts w:ascii="Calibri" w:eastAsia="Calibri" w:hAnsi="Calibri"/>
          <w:sz w:val="22"/>
          <w:szCs w:val="22"/>
        </w:rPr>
        <w:t>estment and progressive taxation: f</w:t>
      </w:r>
      <w:r w:rsidRPr="00CB557B">
        <w:rPr>
          <w:rFonts w:ascii="Calibri" w:eastAsia="Calibri" w:hAnsi="Calibri"/>
          <w:sz w:val="22"/>
          <w:szCs w:val="22"/>
        </w:rPr>
        <w:t>ree at the point of us</w:t>
      </w:r>
      <w:r>
        <w:rPr>
          <w:rFonts w:ascii="Calibri" w:eastAsia="Calibri" w:hAnsi="Calibri"/>
          <w:sz w:val="22"/>
          <w:szCs w:val="22"/>
        </w:rPr>
        <w:t>e: not for profit: publicly accountable: n</w:t>
      </w:r>
      <w:r w:rsidRPr="00CB557B">
        <w:rPr>
          <w:rFonts w:ascii="Calibri" w:eastAsia="Calibri" w:hAnsi="Calibri"/>
          <w:sz w:val="22"/>
          <w:szCs w:val="22"/>
        </w:rPr>
        <w:t>ationally mandated but locally provided</w:t>
      </w:r>
      <w:r>
        <w:rPr>
          <w:rFonts w:ascii="Calibri" w:eastAsia="Calibri" w:hAnsi="Calibri"/>
          <w:sz w:val="22"/>
          <w:szCs w:val="22"/>
        </w:rPr>
        <w:t xml:space="preserve">: </w:t>
      </w:r>
      <w:r w:rsidRPr="00CB557B">
        <w:rPr>
          <w:rFonts w:ascii="Calibri" w:eastAsia="Calibri" w:hAnsi="Calibri"/>
          <w:sz w:val="22"/>
          <w:szCs w:val="22"/>
        </w:rPr>
        <w:t>co-produced with disabled people, carers, care workers, local   communities</w:t>
      </w:r>
      <w:r>
        <w:rPr>
          <w:rFonts w:ascii="Calibri" w:eastAsia="Calibri" w:hAnsi="Calibri"/>
          <w:sz w:val="22"/>
          <w:szCs w:val="22"/>
        </w:rPr>
        <w:t xml:space="preserve">; offering </w:t>
      </w:r>
      <w:r w:rsidRPr="00CB557B">
        <w:rPr>
          <w:rFonts w:ascii="Calibri" w:eastAsia="Calibri" w:hAnsi="Calibri"/>
          <w:sz w:val="22"/>
          <w:szCs w:val="22"/>
        </w:rPr>
        <w:t>choice, control, dignity and independence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CB557B">
        <w:rPr>
          <w:rFonts w:ascii="Calibri" w:eastAsia="Calibri" w:hAnsi="Calibri"/>
          <w:sz w:val="22"/>
          <w:szCs w:val="22"/>
        </w:rPr>
        <w:t xml:space="preserve">a range of practical and financial support to carers and </w:t>
      </w:r>
      <w:r>
        <w:rPr>
          <w:rFonts w:ascii="Calibri" w:eastAsia="Calibri" w:hAnsi="Calibri"/>
          <w:sz w:val="22"/>
          <w:szCs w:val="22"/>
        </w:rPr>
        <w:t xml:space="preserve">pay and conditions for care staff which </w:t>
      </w:r>
      <w:r w:rsidRPr="00CB557B">
        <w:rPr>
          <w:rFonts w:ascii="Calibri" w:eastAsia="Calibri" w:hAnsi="Calibri"/>
          <w:sz w:val="22"/>
          <w:szCs w:val="22"/>
        </w:rPr>
        <w:t>reflect</w:t>
      </w:r>
      <w:r>
        <w:rPr>
          <w:rFonts w:ascii="Calibri" w:eastAsia="Calibri" w:hAnsi="Calibri"/>
          <w:sz w:val="22"/>
          <w:szCs w:val="22"/>
        </w:rPr>
        <w:t>s</w:t>
      </w:r>
      <w:r w:rsidRPr="00CB557B">
        <w:rPr>
          <w:rFonts w:ascii="Calibri" w:eastAsia="Calibri" w:hAnsi="Calibri"/>
          <w:sz w:val="22"/>
          <w:szCs w:val="22"/>
        </w:rPr>
        <w:t xml:space="preserve"> their high value and skills</w:t>
      </w:r>
      <w:r>
        <w:rPr>
          <w:rFonts w:ascii="Calibri" w:eastAsia="Calibri" w:hAnsi="Calibri"/>
          <w:sz w:val="22"/>
          <w:szCs w:val="22"/>
        </w:rPr>
        <w:t>. See</w:t>
      </w:r>
      <w:r w:rsidRPr="00404D95">
        <w:rPr>
          <w:rFonts w:asciiTheme="minorHAnsi" w:eastAsia="Calibri" w:hAnsiTheme="minorHAnsi" w:cstheme="minorHAnsi"/>
          <w:sz w:val="20"/>
          <w:szCs w:val="20"/>
        </w:rPr>
        <w:t xml:space="preserve">: </w:t>
      </w:r>
      <w:hyperlink r:id="rId7" w:history="1">
        <w:r w:rsidRPr="006472E8">
          <w:rPr>
            <w:rStyle w:val="Hyperlink"/>
            <w:rFonts w:asciiTheme="minorHAnsi" w:eastAsia="Calibri" w:hAnsiTheme="minorHAnsi" w:cstheme="minorHAnsi"/>
          </w:rPr>
          <w:t>www.endsocialcaredisgrace.org</w:t>
        </w:r>
      </w:hyperlink>
      <w:r w:rsidRPr="006472E8">
        <w:rPr>
          <w:rFonts w:asciiTheme="minorHAnsi" w:eastAsia="Calibri" w:hAnsiTheme="minorHAnsi" w:cstheme="minorHAnsi"/>
        </w:rPr>
        <w:t xml:space="preserve">  and on funding the change: </w:t>
      </w:r>
      <w:hyperlink r:id="rId8" w:history="1">
        <w:r w:rsidRPr="006472E8">
          <w:rPr>
            <w:rFonts w:asciiTheme="minorHAnsi" w:eastAsia="Calibri" w:hAnsiTheme="minorHAnsi" w:cstheme="minorHAnsi"/>
            <w:color w:val="0000FF"/>
            <w:u w:val="single"/>
          </w:rPr>
          <w:t>https://endsocialcaredisgrace.org/wp-content/uploads/2023/10/Adult-Social-Care-and-its-funding-ESCaD-draft-for-comment.pdf</w:t>
        </w:r>
      </w:hyperlink>
      <w:r w:rsidRPr="006472E8">
        <w:rPr>
          <w:rFonts w:asciiTheme="minorHAnsi" w:eastAsia="Calibri" w:hAnsiTheme="minorHAnsi" w:cstheme="minorHAnsi"/>
          <w:b/>
        </w:rPr>
        <w:t xml:space="preserve">. </w:t>
      </w:r>
    </w:p>
    <w:p w14:paraId="7A38A0FD" w14:textId="77777777" w:rsidR="004B2957" w:rsidRPr="00A20294" w:rsidRDefault="004B2957" w:rsidP="004B2957">
      <w:pPr>
        <w:rPr>
          <w:rFonts w:ascii="Calibri" w:eastAsia="Calibri" w:hAnsi="Calibri"/>
          <w:sz w:val="16"/>
          <w:szCs w:val="16"/>
        </w:rPr>
      </w:pPr>
    </w:p>
    <w:p w14:paraId="6984FCD9" w14:textId="77777777" w:rsidR="004B2957" w:rsidRDefault="004B2957" w:rsidP="004B2957">
      <w:pPr>
        <w:rPr>
          <w:rFonts w:ascii="Calibri" w:eastAsia="Calibri" w:hAnsi="Calibri"/>
          <w:sz w:val="22"/>
          <w:szCs w:val="22"/>
        </w:rPr>
      </w:pPr>
      <w:r w:rsidRPr="00CB557B">
        <w:rPr>
          <w:rFonts w:ascii="Calibri" w:eastAsia="Calibri" w:hAnsi="Calibri"/>
          <w:sz w:val="22"/>
          <w:szCs w:val="22"/>
        </w:rPr>
        <w:t>Please let me know if you are willing and able to pursue any of these demands.</w:t>
      </w:r>
      <w:r>
        <w:rPr>
          <w:rFonts w:ascii="Calibri" w:eastAsia="Calibri" w:hAnsi="Calibri"/>
          <w:sz w:val="22"/>
          <w:szCs w:val="22"/>
        </w:rPr>
        <w:t xml:space="preserve">     </w:t>
      </w:r>
    </w:p>
    <w:p w14:paraId="2DE50319" w14:textId="77777777" w:rsidR="004B2957" w:rsidRPr="00404D95" w:rsidRDefault="004B2957" w:rsidP="004B2957">
      <w:pPr>
        <w:rPr>
          <w:rFonts w:ascii="Calibri" w:eastAsia="Calibri" w:hAnsi="Calibri"/>
          <w:sz w:val="10"/>
          <w:szCs w:val="10"/>
        </w:rPr>
      </w:pPr>
    </w:p>
    <w:p w14:paraId="45B4AFFF" w14:textId="77777777" w:rsidR="004B2957" w:rsidRDefault="004B2957" w:rsidP="004B2957">
      <w:pPr>
        <w:rPr>
          <w:rFonts w:ascii="Calibri" w:eastAsia="Calibri" w:hAnsi="Calibri"/>
          <w:sz w:val="22"/>
          <w:szCs w:val="22"/>
        </w:rPr>
      </w:pPr>
    </w:p>
    <w:p w14:paraId="4588F9C1" w14:textId="3FD0A247" w:rsidR="003B527A" w:rsidRDefault="004B2957" w:rsidP="004B2957">
      <w:r w:rsidRPr="00CB557B">
        <w:rPr>
          <w:rFonts w:ascii="Calibri" w:eastAsia="Calibri" w:hAnsi="Calibri"/>
          <w:sz w:val="22"/>
          <w:szCs w:val="22"/>
        </w:rPr>
        <w:t>Yours ………………………………..</w:t>
      </w:r>
      <w:r>
        <w:rPr>
          <w:rFonts w:ascii="Calibri" w:eastAsia="Calibri" w:hAnsi="Calibri"/>
          <w:sz w:val="22"/>
          <w:szCs w:val="22"/>
        </w:rPr>
        <w:t xml:space="preserve">            </w:t>
      </w:r>
      <w:r w:rsidRPr="00CB557B">
        <w:rPr>
          <w:rFonts w:ascii="Calibri" w:eastAsia="Calibri" w:hAnsi="Calibri"/>
          <w:sz w:val="22"/>
          <w:szCs w:val="22"/>
        </w:rPr>
        <w:t xml:space="preserve">Name </w:t>
      </w:r>
      <w:r>
        <w:rPr>
          <w:rFonts w:ascii="Calibri" w:eastAsia="Calibri" w:hAnsi="Calibri"/>
          <w:sz w:val="22"/>
          <w:szCs w:val="22"/>
        </w:rPr>
        <w:t xml:space="preserve">……………………………………………………… </w:t>
      </w:r>
      <w:r w:rsidRPr="00CB557B">
        <w:rPr>
          <w:rFonts w:ascii="Calibri" w:eastAsia="Calibri" w:hAnsi="Calibri"/>
          <w:sz w:val="22"/>
          <w:szCs w:val="22"/>
        </w:rPr>
        <w:t xml:space="preserve">Address  </w:t>
      </w:r>
      <w:r>
        <w:rPr>
          <w:rFonts w:ascii="Calibri" w:eastAsia="Calibri" w:hAnsi="Calibri"/>
          <w:sz w:val="22"/>
          <w:szCs w:val="22"/>
        </w:rPr>
        <w:t>……………………………</w:t>
      </w:r>
    </w:p>
    <w:sectPr w:rsidR="003B527A" w:rsidSect="002951CE">
      <w:pgSz w:w="11906" w:h="16838"/>
      <w:pgMar w:top="1440" w:right="1440" w:bottom="1440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4372"/>
    <w:multiLevelType w:val="hybridMultilevel"/>
    <w:tmpl w:val="605C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40E2D"/>
    <w:multiLevelType w:val="hybridMultilevel"/>
    <w:tmpl w:val="04F8E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14764">
    <w:abstractNumId w:val="0"/>
  </w:num>
  <w:num w:numId="2" w16cid:durableId="76161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57"/>
    <w:rsid w:val="001B3E5C"/>
    <w:rsid w:val="002951CE"/>
    <w:rsid w:val="002B27A1"/>
    <w:rsid w:val="00321647"/>
    <w:rsid w:val="003B527A"/>
    <w:rsid w:val="004B2957"/>
    <w:rsid w:val="00627D58"/>
    <w:rsid w:val="00E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AE869"/>
  <w15:chartTrackingRefBased/>
  <w15:docId w15:val="{949D75AC-1250-4E47-8ACC-88B0DFFB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57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dsocialcaredisgrace.org/wp-content/uploads/2023/10/Adult-Social-Care-and-its-funding-ESCaD-draft-for-comm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dsocialcaredisgra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llsforcare.org.uk/About-us/Our-policy-positions/Capacity/Retaining-more-people.aspx" TargetMode="External"/><Relationship Id="rId5" Type="http://schemas.openxmlformats.org/officeDocument/2006/relationships/hyperlink" Target="https://neweconomics.org/2025/11/private-equity-firms-taking-millions-in-profits-from-care-sector-each-%20%20year-new-analysis-revea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O'Sullivan</dc:creator>
  <cp:keywords/>
  <dc:description/>
  <cp:lastModifiedBy>Olivia O'Sullivan</cp:lastModifiedBy>
  <cp:revision>1</cp:revision>
  <dcterms:created xsi:type="dcterms:W3CDTF">2026-03-31T15:58:00Z</dcterms:created>
  <dcterms:modified xsi:type="dcterms:W3CDTF">2026-03-31T15:59:00Z</dcterms:modified>
</cp:coreProperties>
</file>